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D220E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FACULDADES INTEGRADAS DO VALE DO IGUAÇU</w:t>
      </w: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CB1A1D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NOME DO PROJETO</w:t>
      </w: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D220E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UNIÃO DA VITÓRIA - PR</w:t>
      </w:r>
    </w:p>
    <w:p w:rsidR="00EB5AB5" w:rsidRDefault="00CB1A1D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2018</w:t>
      </w:r>
      <w:r w:rsidR="00D220E5">
        <w:br w:type="page"/>
      </w:r>
    </w:p>
    <w:p w:rsidR="00EB5AB5" w:rsidRPr="00CA250E" w:rsidRDefault="00D220E5">
      <w:pPr>
        <w:shd w:val="clear" w:color="auto" w:fill="FFFFFF"/>
        <w:spacing w:line="276" w:lineRule="auto"/>
        <w:ind w:right="-560"/>
        <w:jc w:val="center"/>
        <w:rPr>
          <w:rFonts w:ascii="Arial" w:eastAsia="Arial" w:hAnsi="Arial" w:cs="Arial"/>
          <w:b/>
          <w:sz w:val="24"/>
          <w:szCs w:val="24"/>
        </w:rPr>
      </w:pPr>
      <w:r w:rsidRPr="00CA250E">
        <w:rPr>
          <w:rFonts w:ascii="Arial" w:eastAsia="Arial" w:hAnsi="Arial" w:cs="Arial"/>
          <w:b/>
          <w:sz w:val="24"/>
          <w:szCs w:val="24"/>
        </w:rPr>
        <w:lastRenderedPageBreak/>
        <w:t>SUMÁRIO</w:t>
      </w:r>
    </w:p>
    <w:bookmarkStart w:id="0" w:name="_17nbjr44djg7" w:colFirst="0" w:colLast="0"/>
    <w:bookmarkEnd w:id="0"/>
    <w:p w:rsidR="00CA250E" w:rsidRPr="00CA250E" w:rsidRDefault="00CA250E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r w:rsidRPr="00CA250E">
        <w:rPr>
          <w:rFonts w:ascii="Arial" w:hAnsi="Arial" w:cs="Arial"/>
          <w:b/>
          <w:sz w:val="24"/>
          <w:szCs w:val="24"/>
        </w:rPr>
        <w:fldChar w:fldCharType="begin"/>
      </w:r>
      <w:r w:rsidRPr="00CA250E">
        <w:rPr>
          <w:rFonts w:ascii="Arial" w:hAnsi="Arial" w:cs="Arial"/>
          <w:b/>
          <w:sz w:val="24"/>
          <w:szCs w:val="24"/>
        </w:rPr>
        <w:instrText xml:space="preserve"> TOC \h \z \t "1 TITUL;1;2 TITUL;2" </w:instrText>
      </w:r>
      <w:r w:rsidRPr="00CA250E">
        <w:rPr>
          <w:rFonts w:ascii="Arial" w:hAnsi="Arial" w:cs="Arial"/>
          <w:b/>
          <w:sz w:val="24"/>
          <w:szCs w:val="24"/>
        </w:rPr>
        <w:fldChar w:fldCharType="separate"/>
      </w:r>
      <w:hyperlink w:anchor="_Toc515968584" w:history="1">
        <w:r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1 IDENTIFICAÇÃO</w:t>
        </w:r>
        <w:r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_Toc515968584 \h </w:instrText>
        </w:r>
        <w:r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noProof/>
            <w:webHidden/>
            <w:sz w:val="24"/>
            <w:szCs w:val="24"/>
          </w:rPr>
          <w:t>3</w:t>
        </w:r>
        <w:r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2"/>
        <w:tabs>
          <w:tab w:val="right" w:leader="dot" w:pos="8353"/>
        </w:tabs>
        <w:rPr>
          <w:rFonts w:ascii="Arial" w:hAnsi="Arial" w:cs="Arial"/>
          <w:noProof/>
          <w:sz w:val="24"/>
          <w:szCs w:val="24"/>
        </w:rPr>
      </w:pPr>
      <w:hyperlink w:anchor="_Toc515968585" w:history="1">
        <w:r w:rsidR="00CA250E" w:rsidRPr="00CA250E">
          <w:rPr>
            <w:rStyle w:val="Hyperlink"/>
            <w:rFonts w:ascii="Arial" w:hAnsi="Arial" w:cs="Arial"/>
            <w:noProof/>
            <w:sz w:val="24"/>
            <w:szCs w:val="24"/>
          </w:rPr>
          <w:t>1.1 MODALIDADE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_Toc515968585 \h </w:instrTex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2"/>
        <w:tabs>
          <w:tab w:val="right" w:leader="dot" w:pos="8353"/>
        </w:tabs>
        <w:rPr>
          <w:rFonts w:ascii="Arial" w:hAnsi="Arial" w:cs="Arial"/>
          <w:noProof/>
          <w:sz w:val="24"/>
          <w:szCs w:val="24"/>
        </w:rPr>
      </w:pPr>
      <w:hyperlink w:anchor="_Toc515968586" w:history="1">
        <w:r w:rsidR="00CA250E" w:rsidRPr="00CA250E">
          <w:rPr>
            <w:rStyle w:val="Hyperlink"/>
            <w:rFonts w:ascii="Arial" w:hAnsi="Arial" w:cs="Arial"/>
            <w:noProof/>
            <w:sz w:val="24"/>
            <w:szCs w:val="24"/>
          </w:rPr>
          <w:t>1.2 ÁREA TEMÁTICA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_Toc515968586 \h </w:instrTex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2"/>
        <w:tabs>
          <w:tab w:val="right" w:leader="dot" w:pos="8353"/>
        </w:tabs>
        <w:rPr>
          <w:rFonts w:ascii="Arial" w:hAnsi="Arial" w:cs="Arial"/>
          <w:noProof/>
          <w:sz w:val="24"/>
          <w:szCs w:val="24"/>
        </w:rPr>
      </w:pPr>
      <w:hyperlink w:anchor="_Toc515968587" w:history="1">
        <w:r w:rsidR="00CA250E" w:rsidRPr="00CA250E">
          <w:rPr>
            <w:rStyle w:val="Hyperlink"/>
            <w:rFonts w:ascii="Arial" w:hAnsi="Arial" w:cs="Arial"/>
            <w:noProof/>
            <w:sz w:val="24"/>
            <w:szCs w:val="24"/>
          </w:rPr>
          <w:t>1.3 EQUIPE TÉCNICA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_Toc515968587 \h </w:instrTex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2"/>
        <w:tabs>
          <w:tab w:val="right" w:leader="dot" w:pos="8353"/>
        </w:tabs>
        <w:rPr>
          <w:rFonts w:ascii="Arial" w:hAnsi="Arial" w:cs="Arial"/>
          <w:noProof/>
          <w:sz w:val="24"/>
          <w:szCs w:val="24"/>
        </w:rPr>
      </w:pPr>
      <w:hyperlink w:anchor="_Toc515968588" w:history="1">
        <w:r w:rsidR="00CA250E" w:rsidRPr="00CA250E">
          <w:rPr>
            <w:rStyle w:val="Hyperlink"/>
            <w:rFonts w:ascii="Arial" w:hAnsi="Arial" w:cs="Arial"/>
            <w:noProof/>
            <w:sz w:val="24"/>
            <w:szCs w:val="24"/>
          </w:rPr>
          <w:t>1.4 NÚMERO DE PARTICIPANTES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_Toc515968588 \h </w:instrTex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2"/>
        <w:tabs>
          <w:tab w:val="right" w:leader="dot" w:pos="8353"/>
        </w:tabs>
        <w:rPr>
          <w:rFonts w:ascii="Arial" w:hAnsi="Arial" w:cs="Arial"/>
          <w:noProof/>
          <w:sz w:val="24"/>
          <w:szCs w:val="24"/>
        </w:rPr>
      </w:pPr>
      <w:hyperlink w:anchor="_Toc515968589" w:history="1">
        <w:r w:rsidR="00CA250E" w:rsidRPr="00CA250E">
          <w:rPr>
            <w:rStyle w:val="Hyperlink"/>
            <w:rFonts w:ascii="Arial" w:hAnsi="Arial" w:cs="Arial"/>
            <w:noProof/>
            <w:sz w:val="24"/>
            <w:szCs w:val="24"/>
          </w:rPr>
          <w:t>1.5 LOCAL DE REALIZAÇÃO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_Toc515968589 \h </w:instrTex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2"/>
        <w:tabs>
          <w:tab w:val="right" w:leader="dot" w:pos="8353"/>
        </w:tabs>
        <w:rPr>
          <w:rFonts w:ascii="Arial" w:hAnsi="Arial" w:cs="Arial"/>
          <w:noProof/>
          <w:sz w:val="24"/>
          <w:szCs w:val="24"/>
        </w:rPr>
      </w:pPr>
      <w:hyperlink w:anchor="_Toc515968590" w:history="1">
        <w:r w:rsidR="00CA250E" w:rsidRPr="00CA250E">
          <w:rPr>
            <w:rStyle w:val="Hyperlink"/>
            <w:rFonts w:ascii="Arial" w:hAnsi="Arial" w:cs="Arial"/>
            <w:noProof/>
            <w:sz w:val="24"/>
            <w:szCs w:val="24"/>
          </w:rPr>
          <w:t>1.6 PERÍODO DE REALIZAÇÃO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_Toc515968590 \h </w:instrTex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CA250E" w:rsidRPr="00CA250E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1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2 RESUMO DA PROPOSTA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_Toc515968591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4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2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3 OBJETIVOS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_Toc515968592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5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3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4 JUSTIFICATIVA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_Toc515968593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7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4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5 FUNDAMENTAÇÃO TEÓRICA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_Toc515968594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8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5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6 METODOLOGIA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_Toc515968595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10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6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7 RESULTADOS ESPERADOS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_Toc515968596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11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7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8 CRONOGRAMA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_Toc515968597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12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CA250E" w:rsidRPr="00CA250E" w:rsidRDefault="00C15512">
      <w:pPr>
        <w:pStyle w:val="Sumrio1"/>
        <w:tabs>
          <w:tab w:val="right" w:leader="dot" w:pos="8353"/>
        </w:tabs>
        <w:rPr>
          <w:rFonts w:ascii="Arial" w:hAnsi="Arial" w:cs="Arial"/>
          <w:b/>
          <w:noProof/>
          <w:sz w:val="24"/>
          <w:szCs w:val="24"/>
        </w:rPr>
      </w:pPr>
      <w:hyperlink w:anchor="_Toc515968598" w:history="1">
        <w:r w:rsidR="00CA250E" w:rsidRPr="00CA250E">
          <w:rPr>
            <w:rStyle w:val="Hyperlink"/>
            <w:rFonts w:ascii="Arial" w:hAnsi="Arial" w:cs="Arial"/>
            <w:b/>
            <w:noProof/>
            <w:sz w:val="24"/>
            <w:szCs w:val="24"/>
          </w:rPr>
          <w:t>9 REFERÊNCIAS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tab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begin"/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instrText xml:space="preserve"> PAGEREF _Toc515968598 \h </w:instrTex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separate"/>
        </w:r>
        <w:r w:rsidR="00CA250E">
          <w:rPr>
            <w:rFonts w:ascii="Arial" w:hAnsi="Arial" w:cs="Arial"/>
            <w:b/>
            <w:noProof/>
            <w:webHidden/>
            <w:sz w:val="24"/>
            <w:szCs w:val="24"/>
          </w:rPr>
          <w:t>13</w:t>
        </w:r>
        <w:r w:rsidR="00CA250E" w:rsidRPr="00CA250E">
          <w:rPr>
            <w:rFonts w:ascii="Arial" w:hAnsi="Arial" w:cs="Arial"/>
            <w:b/>
            <w:noProof/>
            <w:webHidden/>
            <w:sz w:val="24"/>
            <w:szCs w:val="24"/>
          </w:rPr>
          <w:fldChar w:fldCharType="end"/>
        </w:r>
      </w:hyperlink>
    </w:p>
    <w:p w:rsidR="00EB5AB5" w:rsidRDefault="00CA250E">
      <w:pPr>
        <w:pStyle w:val="Ttulo"/>
      </w:pPr>
      <w:r w:rsidRPr="00CA250E">
        <w:fldChar w:fldCharType="end"/>
      </w:r>
      <w:r w:rsidR="00D220E5">
        <w:br w:type="page"/>
      </w:r>
    </w:p>
    <w:p w:rsidR="00CA250E" w:rsidRDefault="00CA250E" w:rsidP="00845459">
      <w:pPr>
        <w:pStyle w:val="1TITUL"/>
        <w:sectPr w:rsidR="00CA250E">
          <w:footerReference w:type="default" r:id="rId8"/>
          <w:pgSz w:w="11906" w:h="16838"/>
          <w:pgMar w:top="1417" w:right="1701" w:bottom="1417" w:left="1842" w:header="708" w:footer="708" w:gutter="0"/>
          <w:pgNumType w:start="1"/>
          <w:cols w:space="720"/>
        </w:sectPr>
      </w:pPr>
      <w:bookmarkStart w:id="1" w:name="_mphg49dtdxf3" w:colFirst="0" w:colLast="0"/>
      <w:bookmarkStart w:id="2" w:name="_Toc515968584"/>
      <w:bookmarkEnd w:id="1"/>
    </w:p>
    <w:p w:rsidR="00EB5AB5" w:rsidRDefault="00D220E5" w:rsidP="00845459">
      <w:pPr>
        <w:pStyle w:val="1TITUL"/>
      </w:pPr>
      <w:r>
        <w:lastRenderedPageBreak/>
        <w:t>1 IDENTIFICAÇÃO</w:t>
      </w:r>
      <w:bookmarkEnd w:id="2"/>
    </w:p>
    <w:p w:rsidR="00EB5AB5" w:rsidRDefault="00D220E5" w:rsidP="00845459">
      <w:pPr>
        <w:pStyle w:val="2TITUL"/>
      </w:pPr>
      <w:bookmarkStart w:id="3" w:name="_ra2b0kt4thrc" w:colFirst="0" w:colLast="0"/>
      <w:bookmarkStart w:id="4" w:name="_Toc515968585"/>
      <w:bookmarkEnd w:id="3"/>
      <w:r>
        <w:t>1.1 MODALIDADE</w:t>
      </w:r>
      <w:bookmarkEnd w:id="4"/>
      <w:r>
        <w:t xml:space="preserve"> </w:t>
      </w:r>
    </w:p>
    <w:p w:rsidR="00EB5AB5" w:rsidRDefault="00D220E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:rsidR="00CB1A1D" w:rsidRDefault="00CB1A1D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B1A1D" w:rsidRDefault="00CB1A1D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 w:rsidP="00845459">
      <w:pPr>
        <w:pStyle w:val="2TITUL"/>
      </w:pPr>
      <w:bookmarkStart w:id="5" w:name="_e0ke00p2c3bo" w:colFirst="0" w:colLast="0"/>
      <w:bookmarkStart w:id="6" w:name="_Toc515968586"/>
      <w:bookmarkEnd w:id="5"/>
      <w:r>
        <w:t>1.2 ÁREA TEMÁTICA</w:t>
      </w:r>
      <w:bookmarkEnd w:id="6"/>
    </w:p>
    <w:p w:rsidR="00EB5AB5" w:rsidRDefault="00EB5AB5">
      <w:pPr>
        <w:shd w:val="clear" w:color="auto" w:fill="FFFFFF"/>
        <w:spacing w:line="276" w:lineRule="auto"/>
        <w:ind w:right="-560"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B1A1D" w:rsidRDefault="00CB1A1D">
      <w:pPr>
        <w:shd w:val="clear" w:color="auto" w:fill="FFFFFF"/>
        <w:spacing w:line="276" w:lineRule="auto"/>
        <w:ind w:right="-560"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 w:rsidP="00845459">
      <w:pPr>
        <w:pStyle w:val="2TITUL"/>
      </w:pPr>
      <w:bookmarkStart w:id="7" w:name="_jlmiarl67s7j" w:colFirst="0" w:colLast="0"/>
      <w:bookmarkStart w:id="8" w:name="_Toc515968587"/>
      <w:bookmarkEnd w:id="7"/>
      <w:r>
        <w:t>1.3 EQUIPE TÉCNICA</w:t>
      </w:r>
      <w:bookmarkEnd w:id="8"/>
    </w:p>
    <w:p w:rsidR="00CB1A1D" w:rsidRDefault="00D220E5">
      <w:pPr>
        <w:shd w:val="clear" w:color="auto" w:fill="FFFFFF"/>
        <w:spacing w:line="276" w:lineRule="auto"/>
        <w:ind w:right="-560"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Coordenador do Projeto: </w:t>
      </w:r>
    </w:p>
    <w:p w:rsidR="00EB5AB5" w:rsidRDefault="00CB1A1D">
      <w:pPr>
        <w:shd w:val="clear" w:color="auto" w:fill="FFFFFF"/>
        <w:spacing w:line="276" w:lineRule="auto"/>
        <w:ind w:right="-560"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Equipe de Execução:</w:t>
      </w: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 w:rsidP="00845459">
      <w:pPr>
        <w:pStyle w:val="2TITUL"/>
      </w:pPr>
      <w:bookmarkStart w:id="9" w:name="_4a9swo7j9os2" w:colFirst="0" w:colLast="0"/>
      <w:bookmarkStart w:id="10" w:name="_Toc515968588"/>
      <w:bookmarkEnd w:id="9"/>
      <w:r>
        <w:t>1.4 NÚMERO DE PARTICIPANTES</w:t>
      </w:r>
      <w:bookmarkEnd w:id="10"/>
    </w:p>
    <w:p w:rsidR="00EB5AB5" w:rsidRDefault="00D220E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 w:rsidP="00845459">
      <w:pPr>
        <w:pStyle w:val="2TITUL"/>
      </w:pPr>
      <w:bookmarkStart w:id="11" w:name="_p4auho1515en" w:colFirst="0" w:colLast="0"/>
      <w:bookmarkStart w:id="12" w:name="_Toc515968589"/>
      <w:bookmarkEnd w:id="11"/>
      <w:r>
        <w:t>1.5 LOCAL DE REALIZAÇÃO</w:t>
      </w:r>
      <w:bookmarkEnd w:id="12"/>
    </w:p>
    <w:p w:rsidR="00EB5AB5" w:rsidRDefault="00D220E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ab/>
      </w: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 w:rsidP="00845459">
      <w:pPr>
        <w:pStyle w:val="2TITUL"/>
      </w:pPr>
      <w:bookmarkStart w:id="13" w:name="_ne5obc3xzd92" w:colFirst="0" w:colLast="0"/>
      <w:bookmarkStart w:id="14" w:name="_Toc515968590"/>
      <w:bookmarkEnd w:id="13"/>
      <w:r>
        <w:t>1.6 PERÍODO DE REALIZAÇÃO</w:t>
      </w:r>
      <w:bookmarkEnd w:id="14"/>
    </w:p>
    <w:p w:rsidR="00EB5AB5" w:rsidRDefault="00D220E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pStyle w:val="Ttulo"/>
      </w:pPr>
      <w:bookmarkStart w:id="15" w:name="_k0rsoye591tb" w:colFirst="0" w:colLast="0"/>
      <w:bookmarkEnd w:id="15"/>
      <w:r>
        <w:br w:type="page"/>
      </w:r>
    </w:p>
    <w:p w:rsidR="00CB1A1D" w:rsidRDefault="00CB1A1D" w:rsidP="00845459">
      <w:pPr>
        <w:pStyle w:val="1TITUL"/>
      </w:pPr>
      <w:bookmarkStart w:id="16" w:name="_20n7svsp0ou2" w:colFirst="0" w:colLast="0"/>
      <w:bookmarkStart w:id="17" w:name="_Toc515968591"/>
      <w:bookmarkEnd w:id="16"/>
    </w:p>
    <w:p w:rsidR="00EB5AB5" w:rsidRDefault="00D220E5" w:rsidP="00845459">
      <w:pPr>
        <w:pStyle w:val="1TITUL"/>
      </w:pPr>
      <w:r>
        <w:t>2 RESUMO DA PROPOSTA</w:t>
      </w:r>
      <w:bookmarkEnd w:id="17"/>
    </w:p>
    <w:p w:rsidR="00EB5AB5" w:rsidRDefault="00D220E5">
      <w:pPr>
        <w:shd w:val="clear" w:color="auto" w:fill="FFFFFF"/>
        <w:spacing w:after="0" w:line="360" w:lineRule="auto"/>
        <w:ind w:right="-560" w:firstLine="70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CB1A1D" w:rsidRDefault="00CB1A1D" w:rsidP="00845459">
      <w:pPr>
        <w:pStyle w:val="1TITUL"/>
      </w:pPr>
      <w:bookmarkStart w:id="18" w:name="_erro008g9hxv" w:colFirst="0" w:colLast="0"/>
      <w:bookmarkStart w:id="19" w:name="_Toc515968592"/>
      <w:bookmarkEnd w:id="18"/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bookmarkEnd w:id="19"/>
    <w:p w:rsidR="00EB5AB5" w:rsidRDefault="00D220E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CB1A1D" w:rsidRPr="00CB1A1D" w:rsidRDefault="00CB1A1D">
      <w:pPr>
        <w:pStyle w:val="Subttulo"/>
        <w:rPr>
          <w:b/>
        </w:rPr>
      </w:pPr>
      <w:bookmarkStart w:id="20" w:name="_ldzv1w9evcit" w:colFirst="0" w:colLast="0"/>
      <w:bookmarkEnd w:id="20"/>
      <w:r>
        <w:rPr>
          <w:b/>
        </w:rPr>
        <w:lastRenderedPageBreak/>
        <w:t xml:space="preserve">3 OBJETIVOS </w:t>
      </w:r>
    </w:p>
    <w:p w:rsidR="00EB5AB5" w:rsidRDefault="00D220E5">
      <w:pPr>
        <w:pStyle w:val="Subttulo"/>
      </w:pPr>
      <w:r>
        <w:t>3.1 OBJETIVO GERAL</w:t>
      </w:r>
    </w:p>
    <w:p w:rsidR="00EB5AB5" w:rsidRDefault="00EB5AB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pStyle w:val="Subttulo"/>
        <w:spacing w:after="0" w:line="360" w:lineRule="auto"/>
      </w:pPr>
      <w:bookmarkStart w:id="21" w:name="_lyqpw6q42rh9" w:colFirst="0" w:colLast="0"/>
      <w:bookmarkEnd w:id="21"/>
      <w:r>
        <w:t>3.2 OBJETIVOS ESPECÍFICOS</w:t>
      </w:r>
    </w:p>
    <w:p w:rsidR="00EB5AB5" w:rsidRDefault="00D220E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pStyle w:val="Ttulo"/>
      </w:pPr>
      <w:bookmarkStart w:id="22" w:name="_lcht4mvuecbr" w:colFirst="0" w:colLast="0"/>
      <w:bookmarkEnd w:id="22"/>
      <w:r>
        <w:br w:type="page"/>
      </w:r>
    </w:p>
    <w:p w:rsidR="00EB5AB5" w:rsidRDefault="00D220E5" w:rsidP="00845459">
      <w:pPr>
        <w:pStyle w:val="1TITUL"/>
      </w:pPr>
      <w:bookmarkStart w:id="23" w:name="_lngobp72tku8" w:colFirst="0" w:colLast="0"/>
      <w:bookmarkStart w:id="24" w:name="_Toc515968593"/>
      <w:bookmarkEnd w:id="23"/>
      <w:r>
        <w:lastRenderedPageBreak/>
        <w:t>4 JUSTIFICATIVA</w:t>
      </w:r>
      <w:bookmarkEnd w:id="24"/>
      <w:r>
        <w:t xml:space="preserve"> </w:t>
      </w:r>
    </w:p>
    <w:p w:rsidR="00EB5AB5" w:rsidRDefault="00D220E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       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</w:p>
    <w:p w:rsidR="00EB5AB5" w:rsidRDefault="00EB5AB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D220E5">
      <w:pPr>
        <w:pStyle w:val="Ttulo"/>
        <w:spacing w:after="0" w:line="360" w:lineRule="auto"/>
      </w:pPr>
      <w:bookmarkStart w:id="25" w:name="_9ytqnlhvhsly" w:colFirst="0" w:colLast="0"/>
      <w:bookmarkEnd w:id="25"/>
      <w:r>
        <w:br w:type="page"/>
      </w:r>
    </w:p>
    <w:p w:rsidR="00EB5AB5" w:rsidRDefault="00D220E5" w:rsidP="00845459">
      <w:pPr>
        <w:pStyle w:val="1TITUL"/>
      </w:pPr>
      <w:bookmarkStart w:id="26" w:name="_h9stzl1z14yk" w:colFirst="0" w:colLast="0"/>
      <w:bookmarkStart w:id="27" w:name="_Toc515968594"/>
      <w:bookmarkEnd w:id="26"/>
      <w:r>
        <w:lastRenderedPageBreak/>
        <w:t>5 FUNDAMENTAÇÃO TEÓRICA</w:t>
      </w:r>
      <w:bookmarkEnd w:id="27"/>
      <w:r>
        <w:t xml:space="preserve">       </w:t>
      </w:r>
      <w:r>
        <w:tab/>
      </w:r>
    </w:p>
    <w:p w:rsidR="00EB5AB5" w:rsidRDefault="00D220E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EB5AB5" w:rsidRDefault="00EB5AB5">
      <w:pPr>
        <w:shd w:val="clear" w:color="auto" w:fill="FFFFFF"/>
        <w:spacing w:line="360" w:lineRule="auto"/>
        <w:ind w:right="-560" w:firstLine="70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pStyle w:val="Ttulo"/>
      </w:pPr>
      <w:bookmarkStart w:id="28" w:name="_lglun017r655" w:colFirst="0" w:colLast="0"/>
      <w:bookmarkEnd w:id="28"/>
      <w:r>
        <w:br w:type="page"/>
      </w:r>
    </w:p>
    <w:p w:rsidR="00EB5AB5" w:rsidRDefault="00D220E5" w:rsidP="00845459">
      <w:pPr>
        <w:pStyle w:val="1TITUL"/>
      </w:pPr>
      <w:bookmarkStart w:id="29" w:name="_gulrw22mt2jm" w:colFirst="0" w:colLast="0"/>
      <w:bookmarkStart w:id="30" w:name="_Toc515968595"/>
      <w:bookmarkEnd w:id="29"/>
      <w:r>
        <w:lastRenderedPageBreak/>
        <w:t>6 METODOLOGIA</w:t>
      </w:r>
      <w:bookmarkEnd w:id="30"/>
    </w:p>
    <w:p w:rsidR="00EB5AB5" w:rsidRDefault="00EB5AB5"/>
    <w:p w:rsidR="00EB5AB5" w:rsidRDefault="00EB5AB5">
      <w:pPr>
        <w:shd w:val="clear" w:color="auto" w:fill="FFFFFF"/>
        <w:spacing w:after="0" w:line="360" w:lineRule="auto"/>
        <w:ind w:right="-560" w:firstLine="70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after="0" w:line="360" w:lineRule="auto"/>
        <w:ind w:right="-560" w:firstLine="70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EB5AB5">
      <w:pPr>
        <w:shd w:val="clear" w:color="auto" w:fill="FFFFFF"/>
        <w:spacing w:after="0" w:line="360" w:lineRule="auto"/>
        <w:ind w:right="-560" w:firstLine="70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pStyle w:val="Ttulo"/>
      </w:pPr>
      <w:bookmarkStart w:id="31" w:name="_pfdz8ftgmm2c" w:colFirst="0" w:colLast="0"/>
      <w:bookmarkEnd w:id="31"/>
      <w:r>
        <w:br w:type="page"/>
      </w:r>
    </w:p>
    <w:p w:rsidR="00EB5AB5" w:rsidRDefault="00D220E5" w:rsidP="00845459">
      <w:pPr>
        <w:pStyle w:val="1TITUL"/>
      </w:pPr>
      <w:bookmarkStart w:id="32" w:name="_jfpto7oszrc5" w:colFirst="0" w:colLast="0"/>
      <w:bookmarkStart w:id="33" w:name="_Toc515968596"/>
      <w:bookmarkEnd w:id="32"/>
      <w:r>
        <w:lastRenderedPageBreak/>
        <w:t>7 RESULTADOS ESPERADOS</w:t>
      </w:r>
      <w:bookmarkEnd w:id="33"/>
    </w:p>
    <w:p w:rsidR="00EB5AB5" w:rsidRDefault="00EB5AB5">
      <w:pPr>
        <w:shd w:val="clear" w:color="auto" w:fill="FFFFFF"/>
        <w:spacing w:line="276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CB1A1D" w:rsidRDefault="00CB1A1D" w:rsidP="00845459">
      <w:pPr>
        <w:pStyle w:val="1TITUL"/>
      </w:pPr>
      <w:bookmarkStart w:id="34" w:name="_cg6vekpildvi" w:colFirst="0" w:colLast="0"/>
      <w:bookmarkStart w:id="35" w:name="_Toc515968597"/>
      <w:bookmarkEnd w:id="34"/>
    </w:p>
    <w:p w:rsidR="00CB1A1D" w:rsidRDefault="00CB1A1D" w:rsidP="00845459">
      <w:pPr>
        <w:pStyle w:val="1TITUL"/>
      </w:pPr>
      <w:bookmarkStart w:id="36" w:name="_GoBack"/>
      <w:bookmarkEnd w:id="36"/>
      <w:r>
        <w:t>8 CRONOGRAMA</w:t>
      </w: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p w:rsidR="00CB1A1D" w:rsidRDefault="00CB1A1D" w:rsidP="00845459">
      <w:pPr>
        <w:pStyle w:val="1TITUL"/>
      </w:pPr>
    </w:p>
    <w:bookmarkEnd w:id="35"/>
    <w:p w:rsidR="00EB5AB5" w:rsidRDefault="00EB5AB5">
      <w:pPr>
        <w:shd w:val="clear" w:color="auto" w:fill="FFFFFF"/>
        <w:spacing w:after="0" w:line="360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EB5AB5" w:rsidRDefault="00D220E5">
      <w:pPr>
        <w:shd w:val="clear" w:color="auto" w:fill="FFFFFF"/>
        <w:spacing w:after="0" w:line="360" w:lineRule="auto"/>
        <w:ind w:right="-560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</w:p>
    <w:p w:rsidR="00EB5AB5" w:rsidRDefault="00D220E5" w:rsidP="00845459">
      <w:pPr>
        <w:pStyle w:val="1TITUL"/>
      </w:pPr>
      <w:bookmarkStart w:id="37" w:name="_tmzrujqmkewc" w:colFirst="0" w:colLast="0"/>
      <w:bookmarkStart w:id="38" w:name="_xjsbnu62wrs1" w:colFirst="0" w:colLast="0"/>
      <w:bookmarkStart w:id="39" w:name="_Toc515968598"/>
      <w:bookmarkEnd w:id="37"/>
      <w:bookmarkEnd w:id="38"/>
      <w:r>
        <w:lastRenderedPageBreak/>
        <w:t>9 REFERÊNCIAS</w:t>
      </w:r>
      <w:bookmarkEnd w:id="39"/>
    </w:p>
    <w:p w:rsidR="00EB5AB5" w:rsidRDefault="00D220E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7"/>
          <w:szCs w:val="27"/>
          <w:highlight w:val="white"/>
        </w:rPr>
        <w:t>JENIZE, Edineide. As Práticas Curriculares e a Extensão Universitária. 2004. Disponível em: &lt;http://br.monografias.com/trabalhos-pdf901/as-practicas-curriculares/as-practicas-curriculares.pdf&gt;. Acesso em: 26/08/12.</w:t>
      </w:r>
    </w:p>
    <w:p w:rsidR="00EB5AB5" w:rsidRDefault="00EB5AB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LIMA, C. L. D. C. O papel da extensão na universidade. Leopoldianum, Santos, v. 28, n.78,p. 11-38, jun. 2003. BRASIL. Senado Federal.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Lei de Diretrizes e Bases da Educação Nacional</w:t>
      </w:r>
      <w:r>
        <w:rPr>
          <w:rFonts w:ascii="Arial" w:eastAsia="Arial" w:hAnsi="Arial" w:cs="Arial"/>
          <w:sz w:val="24"/>
          <w:szCs w:val="24"/>
          <w:highlight w:val="white"/>
        </w:rPr>
        <w:t>: nº 9394/96. Brasília, 1996.</w:t>
      </w:r>
    </w:p>
    <w:p w:rsidR="00EB5AB5" w:rsidRDefault="00EB5AB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CARBONARI, Maria; PEREIRA, Adriana.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A extensão universitária no Brasil, do assistencia­lismo à sustentabilidade. </w:t>
      </w:r>
      <w:r>
        <w:rPr>
          <w:rFonts w:ascii="Arial" w:eastAsia="Arial" w:hAnsi="Arial" w:cs="Arial"/>
          <w:sz w:val="24"/>
          <w:szCs w:val="24"/>
          <w:highlight w:val="white"/>
        </w:rPr>
        <w:t>São Paulo, Setembro de 2007. Base de dados do Anhanguera. Disponível em:&lt;http://www.sare.unianhanguera.edu.br/index.php/reduc/article/viewArti­cle/207&gt;. Acesso em: 26 ago. 2015.</w:t>
      </w: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de Extensão das Universidades Públicas Brasileiras e SESu/MEC</w:t>
      </w:r>
      <w:r>
        <w:rPr>
          <w:rFonts w:ascii="Arial" w:eastAsia="Arial" w:hAnsi="Arial" w:cs="Arial"/>
          <w:sz w:val="24"/>
          <w:szCs w:val="24"/>
          <w:highlight w:val="white"/>
        </w:rPr>
        <w:t>. 2000/2001.</w:t>
      </w: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MARTINS, Eliecília.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Extensão como componente curricular</w:t>
      </w:r>
      <w:r>
        <w:rPr>
          <w:rFonts w:ascii="Arial" w:eastAsia="Arial" w:hAnsi="Arial" w:cs="Arial"/>
          <w:sz w:val="24"/>
          <w:szCs w:val="24"/>
          <w:highlight w:val="white"/>
        </w:rPr>
        <w:t>: oportunidade de formação integral e de solidariedade. Goiânia, Julho de 2008. Base de dados do Scielo. Disponível em: &lt;http://cienciasecognicao.org&gt;. Acesso em: 22 ago. 2015.</w:t>
      </w:r>
    </w:p>
    <w:p w:rsidR="00EB5AB5" w:rsidRDefault="00D220E5">
      <w:pPr>
        <w:shd w:val="clear" w:color="auto" w:fill="FFFFFF"/>
        <w:spacing w:after="0" w:line="276" w:lineRule="auto"/>
        <w:ind w:right="-56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PLANO NACIONAL DE EXTENSÃO UNIVERSITÁRIA.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Fórum de Próreitores</w:t>
      </w:r>
    </w:p>
    <w:p w:rsidR="00EB5AB5" w:rsidRDefault="00D220E5">
      <w:pPr>
        <w:shd w:val="clear" w:color="auto" w:fill="FFFFFF"/>
        <w:spacing w:after="0" w:line="360" w:lineRule="auto"/>
        <w:ind w:right="-56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sectPr w:rsidR="00EB5AB5" w:rsidSect="00CA250E">
      <w:headerReference w:type="default" r:id="rId9"/>
      <w:footerReference w:type="default" r:id="rId10"/>
      <w:type w:val="continuous"/>
      <w:pgSz w:w="11906" w:h="16838"/>
      <w:pgMar w:top="1417" w:right="1701" w:bottom="1417" w:left="184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12" w:rsidRDefault="00C15512">
      <w:pPr>
        <w:spacing w:after="0" w:line="240" w:lineRule="auto"/>
      </w:pPr>
      <w:r>
        <w:separator/>
      </w:r>
    </w:p>
  </w:endnote>
  <w:endnote w:type="continuationSeparator" w:id="0">
    <w:p w:rsidR="00C15512" w:rsidRDefault="00C1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E" w:rsidRDefault="00CA250E">
    <w:pPr>
      <w:rPr>
        <w:rFonts w:asciiTheme="majorHAnsi" w:eastAsiaTheme="majorEastAsia" w:hAnsiTheme="majorHAnsi" w:cstheme="majorBidi"/>
      </w:rPr>
    </w:pPr>
  </w:p>
  <w:p w:rsidR="00CA250E" w:rsidRDefault="00CA2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4957694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975577679"/>
        </w:sdtPr>
        <w:sdtEndPr/>
        <w:sdtContent>
          <w:p w:rsidR="00CA250E" w:rsidRDefault="00CA250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ADDD48" wp14:editId="230EEDD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250E" w:rsidRDefault="00CA250E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CB1A1D" w:rsidRPr="00CB1A1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DDD48" id="Elipse 4" o:spid="_x0000_s1026" style="position:absolute;margin-left:0;margin-top:0;width:49.35pt;height:4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" fillcolor="#40618b" stroked="f">
                      <v:textbox>
                        <w:txbxContent>
                          <w:p w:rsidR="00CA250E" w:rsidRDefault="00CA250E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B1A1D" w:rsidRPr="00CB1A1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CA250E" w:rsidRDefault="00CA2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12" w:rsidRDefault="00C15512">
      <w:pPr>
        <w:spacing w:after="0" w:line="240" w:lineRule="auto"/>
      </w:pPr>
      <w:r>
        <w:separator/>
      </w:r>
    </w:p>
  </w:footnote>
  <w:footnote w:type="continuationSeparator" w:id="0">
    <w:p w:rsidR="00C15512" w:rsidRDefault="00C1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E" w:rsidRDefault="00CA250E" w:rsidP="00CA250E">
    <w:pP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AEBA25" wp14:editId="2A27F72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439025" cy="1057910"/>
          <wp:effectExtent l="0" t="0" r="9525" b="8890"/>
          <wp:wrapNone/>
          <wp:docPr id="1" name="Imagem 1" descr="http://www.integrafaculdades.com.br/uva/imagens/cabecalho_u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integrafaculdades.com.br/uva/imagens/cabecalho_u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50E" w:rsidRDefault="00CA250E" w:rsidP="00CA25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8A8"/>
    <w:multiLevelType w:val="multilevel"/>
    <w:tmpl w:val="525E2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C22401"/>
    <w:multiLevelType w:val="multilevel"/>
    <w:tmpl w:val="0268D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B5"/>
    <w:rsid w:val="00722D59"/>
    <w:rsid w:val="00845459"/>
    <w:rsid w:val="00A10383"/>
    <w:rsid w:val="00C15512"/>
    <w:rsid w:val="00C20C00"/>
    <w:rsid w:val="00CA250E"/>
    <w:rsid w:val="00CB1A1D"/>
    <w:rsid w:val="00D220E5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4378F"/>
  <w15:docId w15:val="{8E3AA0DD-AD9A-4624-A37B-9AD24EA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hd w:val="clear" w:color="auto" w:fill="FFFFFF"/>
      <w:spacing w:line="276" w:lineRule="auto"/>
      <w:ind w:right="-560"/>
      <w:jc w:val="both"/>
    </w:pPr>
    <w:rPr>
      <w:rFonts w:ascii="Arial" w:eastAsia="Arial" w:hAnsi="Arial" w:cs="Arial"/>
      <w:b/>
      <w:sz w:val="24"/>
      <w:szCs w:val="24"/>
      <w:highlight w:val="white"/>
    </w:rPr>
  </w:style>
  <w:style w:type="paragraph" w:styleId="Subttulo">
    <w:name w:val="Subtitle"/>
    <w:basedOn w:val="Normal"/>
    <w:next w:val="Normal"/>
    <w:link w:val="SubttuloChar"/>
    <w:pPr>
      <w:keepNext/>
      <w:keepLines/>
      <w:shd w:val="clear" w:color="auto" w:fill="FFFFFF"/>
      <w:spacing w:line="276" w:lineRule="auto"/>
      <w:ind w:right="-560"/>
      <w:jc w:val="both"/>
    </w:pPr>
    <w:rPr>
      <w:rFonts w:ascii="Arial" w:eastAsia="Arial" w:hAnsi="Arial" w:cs="Arial"/>
      <w:sz w:val="24"/>
      <w:szCs w:val="24"/>
      <w:highlight w:val="whit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TITUL">
    <w:name w:val="1 TITUL"/>
    <w:basedOn w:val="Ttulo"/>
    <w:link w:val="1TITULChar"/>
    <w:qFormat/>
    <w:rsid w:val="00845459"/>
    <w:rPr>
      <w:highlight w:val="none"/>
    </w:rPr>
  </w:style>
  <w:style w:type="paragraph" w:customStyle="1" w:styleId="2TITUL">
    <w:name w:val="2 TITUL"/>
    <w:basedOn w:val="Subttulo"/>
    <w:link w:val="2TITULChar"/>
    <w:qFormat/>
    <w:rsid w:val="00845459"/>
    <w:rPr>
      <w:highlight w:val="none"/>
    </w:rPr>
  </w:style>
  <w:style w:type="character" w:customStyle="1" w:styleId="TtuloChar">
    <w:name w:val="Título Char"/>
    <w:basedOn w:val="Fontepargpadro"/>
    <w:link w:val="Ttulo"/>
    <w:rsid w:val="00845459"/>
    <w:rPr>
      <w:rFonts w:ascii="Arial" w:eastAsia="Arial" w:hAnsi="Arial" w:cs="Arial"/>
      <w:b/>
      <w:sz w:val="24"/>
      <w:szCs w:val="24"/>
      <w:highlight w:val="white"/>
      <w:shd w:val="clear" w:color="auto" w:fill="FFFFFF"/>
    </w:rPr>
  </w:style>
  <w:style w:type="character" w:customStyle="1" w:styleId="1TITULChar">
    <w:name w:val="1 TITUL Char"/>
    <w:basedOn w:val="TtuloChar"/>
    <w:link w:val="1TITUL"/>
    <w:rsid w:val="00845459"/>
    <w:rPr>
      <w:rFonts w:ascii="Arial" w:eastAsia="Arial" w:hAnsi="Arial" w:cs="Arial"/>
      <w:b/>
      <w:sz w:val="24"/>
      <w:szCs w:val="24"/>
      <w:highlight w:val="white"/>
      <w:shd w:val="clear" w:color="auto" w:fill="FFFFFF"/>
    </w:rPr>
  </w:style>
  <w:style w:type="character" w:customStyle="1" w:styleId="SubttuloChar">
    <w:name w:val="Subtítulo Char"/>
    <w:basedOn w:val="Fontepargpadro"/>
    <w:link w:val="Subttulo"/>
    <w:rsid w:val="00845459"/>
    <w:rPr>
      <w:rFonts w:ascii="Arial" w:eastAsia="Arial" w:hAnsi="Arial" w:cs="Arial"/>
      <w:sz w:val="24"/>
      <w:szCs w:val="24"/>
      <w:highlight w:val="white"/>
      <w:shd w:val="clear" w:color="auto" w:fill="FFFFFF"/>
    </w:rPr>
  </w:style>
  <w:style w:type="character" w:customStyle="1" w:styleId="2TITULChar">
    <w:name w:val="2 TITUL Char"/>
    <w:basedOn w:val="SubttuloChar"/>
    <w:link w:val="2TITUL"/>
    <w:rsid w:val="00845459"/>
    <w:rPr>
      <w:rFonts w:ascii="Arial" w:eastAsia="Arial" w:hAnsi="Arial" w:cs="Arial"/>
      <w:sz w:val="24"/>
      <w:szCs w:val="24"/>
      <w:highlight w:val="white"/>
      <w:shd w:val="clear" w:color="auto" w:fill="FFFFFF"/>
    </w:rPr>
  </w:style>
  <w:style w:type="paragraph" w:styleId="Sumrio1">
    <w:name w:val="toc 1"/>
    <w:basedOn w:val="Normal"/>
    <w:next w:val="Normal"/>
    <w:autoRedefine/>
    <w:uiPriority w:val="39"/>
    <w:unhideWhenUsed/>
    <w:rsid w:val="00CA250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A250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CA250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A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50E"/>
  </w:style>
  <w:style w:type="paragraph" w:styleId="Rodap">
    <w:name w:val="footer"/>
    <w:basedOn w:val="Normal"/>
    <w:link w:val="RodapChar"/>
    <w:uiPriority w:val="99"/>
    <w:unhideWhenUsed/>
    <w:rsid w:val="00CA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A811-A544-4CF8-B745-AD0E3463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Diesel</dc:creator>
  <cp:lastModifiedBy>Usuário do Windows</cp:lastModifiedBy>
  <cp:revision>2</cp:revision>
  <dcterms:created xsi:type="dcterms:W3CDTF">2018-06-29T21:29:00Z</dcterms:created>
  <dcterms:modified xsi:type="dcterms:W3CDTF">2018-06-29T21:29:00Z</dcterms:modified>
</cp:coreProperties>
</file>